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4BA0" w14:textId="04AB5391" w:rsidR="00262C86" w:rsidRDefault="00261ADE">
      <w:r>
        <w:t>I am sorry Anna you need to address this again. Like I said it never stops from Sue. I w</w:t>
      </w:r>
      <w:r w:rsidR="007934E5">
        <w:t>ish</w:t>
      </w:r>
      <w:r>
        <w:t xml:space="preserve"> she would just stop th</w:t>
      </w:r>
      <w:r w:rsidR="007934E5">
        <w:t>ese</w:t>
      </w:r>
      <w:r>
        <w:t xml:space="preserve"> attack</w:t>
      </w:r>
      <w:r w:rsidR="007934E5">
        <w:t>s</w:t>
      </w:r>
      <w:r>
        <w:t xml:space="preserve"> on me and get The Nevada Assembly up and run. As you can </w:t>
      </w:r>
      <w:r w:rsidR="007934E5">
        <w:t>see,</w:t>
      </w:r>
      <w:r>
        <w:t xml:space="preserve"> in her response to me it is all about stopping me and removing me from the Assemblies.</w:t>
      </w:r>
    </w:p>
    <w:p w14:paraId="00684566" w14:textId="045B595C" w:rsidR="00261ADE" w:rsidRDefault="00261ADE">
      <w:r>
        <w:t xml:space="preserve">Here is my response to the thing you answered her. My response </w:t>
      </w:r>
      <w:r w:rsidR="007934E5">
        <w:t>is</w:t>
      </w:r>
      <w:r>
        <w:t xml:space="preserve"> </w:t>
      </w:r>
      <w:r w:rsidR="007934E5">
        <w:t>orange</w:t>
      </w:r>
      <w:r>
        <w:t>.</w:t>
      </w:r>
    </w:p>
    <w:p w14:paraId="7A92CF07" w14:textId="77777777" w:rsidR="00261ADE" w:rsidRPr="00261ADE" w:rsidRDefault="00261ADE" w:rsidP="00261ADE"/>
    <w:p w14:paraId="6D1D4B95" w14:textId="2CBBE6EA" w:rsidR="00261ADE" w:rsidRPr="00261ADE" w:rsidRDefault="00261ADE" w:rsidP="00261ADE">
      <w:pPr>
        <w:numPr>
          <w:ilvl w:val="0"/>
          <w:numId w:val="1"/>
        </w:numPr>
        <w:rPr>
          <w:color w:val="548DD4" w:themeColor="text2" w:themeTint="99"/>
        </w:rPr>
      </w:pPr>
      <w:r w:rsidRPr="00261ADE">
        <w:t xml:space="preserve">Robert Hale was falsely accused of being fired by Anna.  </w:t>
      </w:r>
      <w:r w:rsidRPr="00261ADE">
        <w:rPr>
          <w:color w:val="548DD4" w:themeColor="text2" w:themeTint="99"/>
        </w:rPr>
        <w:t xml:space="preserve">No, I never "fired" Robert.  He offered to retire from work he was doing as SIA admin, we talked about it, and I left it entirely up to him, </w:t>
      </w:r>
      <w:proofErr w:type="gramStart"/>
      <w:r w:rsidRPr="00261ADE">
        <w:rPr>
          <w:color w:val="548DD4" w:themeColor="text2" w:themeTint="99"/>
        </w:rPr>
        <w:t>whether or not</w:t>
      </w:r>
      <w:proofErr w:type="gramEnd"/>
      <w:r w:rsidRPr="00261ADE">
        <w:rPr>
          <w:color w:val="548DD4" w:themeColor="text2" w:themeTint="99"/>
        </w:rPr>
        <w:t xml:space="preserve"> he wanted to continue.  </w:t>
      </w:r>
      <w:r w:rsidR="00472FD3" w:rsidRPr="00472FD3">
        <w:rPr>
          <w:color w:val="E36C0A" w:themeColor="accent6" w:themeShade="BF"/>
        </w:rPr>
        <w:t xml:space="preserve">There </w:t>
      </w:r>
      <w:r w:rsidR="008C7D3B" w:rsidRPr="00472FD3">
        <w:rPr>
          <w:color w:val="E36C0A" w:themeColor="accent6" w:themeShade="BF"/>
        </w:rPr>
        <w:t>have</w:t>
      </w:r>
      <w:r w:rsidR="00472FD3" w:rsidRPr="00472FD3">
        <w:rPr>
          <w:color w:val="E36C0A" w:themeColor="accent6" w:themeShade="BF"/>
        </w:rPr>
        <w:t xml:space="preserve"> been rumors that th</w:t>
      </w:r>
      <w:r w:rsidR="008C7D3B">
        <w:rPr>
          <w:color w:val="E36C0A" w:themeColor="accent6" w:themeShade="BF"/>
        </w:rPr>
        <w:t>is had</w:t>
      </w:r>
      <w:r w:rsidR="00472FD3" w:rsidRPr="00472FD3">
        <w:rPr>
          <w:color w:val="E36C0A" w:themeColor="accent6" w:themeShade="BF"/>
        </w:rPr>
        <w:t xml:space="preserve"> </w:t>
      </w:r>
      <w:r w:rsidR="008C7D3B" w:rsidRPr="00472FD3">
        <w:rPr>
          <w:color w:val="E36C0A" w:themeColor="accent6" w:themeShade="BF"/>
        </w:rPr>
        <w:t>happened,</w:t>
      </w:r>
      <w:r w:rsidR="00472FD3" w:rsidRPr="00472FD3">
        <w:rPr>
          <w:color w:val="E36C0A" w:themeColor="accent6" w:themeShade="BF"/>
        </w:rPr>
        <w:t xml:space="preserve"> and </w:t>
      </w:r>
      <w:r w:rsidR="00472FD3">
        <w:rPr>
          <w:color w:val="E36C0A" w:themeColor="accent6" w:themeShade="BF"/>
        </w:rPr>
        <w:t>I have learned that did not happen and told everyone that.</w:t>
      </w:r>
    </w:p>
    <w:p w14:paraId="17E97FB4" w14:textId="49AD1D5D" w:rsidR="00261ADE" w:rsidRPr="00261ADE" w:rsidRDefault="00261ADE" w:rsidP="00261ADE">
      <w:pPr>
        <w:numPr>
          <w:ilvl w:val="0"/>
          <w:numId w:val="1"/>
        </w:numPr>
        <w:rPr>
          <w:color w:val="548DD4" w:themeColor="text2" w:themeTint="99"/>
        </w:rPr>
      </w:pPr>
      <w:r w:rsidRPr="00261ADE">
        <w:t xml:space="preserve">Peter Grunfelder: Accused of lying on the December meeting and called “mentally ill” and “t-shirt Pete”:  </w:t>
      </w:r>
      <w:r w:rsidRPr="00261ADE">
        <w:rPr>
          <w:color w:val="548DD4" w:themeColor="text2" w:themeTint="99"/>
        </w:rPr>
        <w:t xml:space="preserve">One man's lie is often another man's truth, and the difference is usually just a misunderstanding and bad communication skills; if you had any idea how many really vicious salubrious ugly things I have been called in the course of forty years of this, you would hear me laughing.  T-shirt Pete?   Flannel-shirt </w:t>
      </w:r>
      <w:proofErr w:type="gramStart"/>
      <w:r w:rsidRPr="00261ADE">
        <w:rPr>
          <w:color w:val="548DD4" w:themeColor="text2" w:themeTint="99"/>
        </w:rPr>
        <w:t>Anna?</w:t>
      </w:r>
      <w:proofErr w:type="gramEnd"/>
      <w:r w:rsidRPr="00261ADE">
        <w:rPr>
          <w:color w:val="548DD4" w:themeColor="text2" w:themeTint="99"/>
        </w:rPr>
        <w:t>  Tell Pete he is in good company and ignore it.</w:t>
      </w:r>
      <w:r w:rsidRPr="00261ADE">
        <w:rPr>
          <w:color w:val="E36C0A" w:themeColor="accent6" w:themeShade="BF"/>
        </w:rPr>
        <w:t> </w:t>
      </w:r>
      <w:r w:rsidR="00472FD3" w:rsidRPr="00472FD3">
        <w:rPr>
          <w:color w:val="E36C0A" w:themeColor="accent6" w:themeShade="BF"/>
        </w:rPr>
        <w:t xml:space="preserve">I </w:t>
      </w:r>
      <w:r w:rsidR="008C7D3B" w:rsidRPr="00472FD3">
        <w:rPr>
          <w:color w:val="E36C0A" w:themeColor="accent6" w:themeShade="BF"/>
        </w:rPr>
        <w:t>did</w:t>
      </w:r>
      <w:r w:rsidR="00472FD3" w:rsidRPr="00472FD3">
        <w:rPr>
          <w:color w:val="E36C0A" w:themeColor="accent6" w:themeShade="BF"/>
        </w:rPr>
        <w:t xml:space="preserve"> not know of any of </w:t>
      </w:r>
      <w:r w:rsidR="008C7D3B" w:rsidRPr="00472FD3">
        <w:rPr>
          <w:color w:val="E36C0A" w:themeColor="accent6" w:themeShade="BF"/>
        </w:rPr>
        <w:t>this,</w:t>
      </w:r>
      <w:r w:rsidR="00472FD3">
        <w:rPr>
          <w:color w:val="E36C0A" w:themeColor="accent6" w:themeShade="BF"/>
        </w:rPr>
        <w:t xml:space="preserve"> and this is the first time I heard of it.</w:t>
      </w:r>
    </w:p>
    <w:p w14:paraId="73D4D782" w14:textId="22B4ED14" w:rsidR="00261ADE" w:rsidRPr="00261ADE" w:rsidRDefault="00261ADE" w:rsidP="00261ADE">
      <w:pPr>
        <w:numPr>
          <w:ilvl w:val="0"/>
          <w:numId w:val="1"/>
        </w:numPr>
        <w:rPr>
          <w:color w:val="548DD4" w:themeColor="text2" w:themeTint="99"/>
        </w:rPr>
      </w:pPr>
      <w:r w:rsidRPr="00261ADE">
        <w:t xml:space="preserve">Kathi Kridler: Accused of spreading false information because she shared screenshots showing </w:t>
      </w:r>
      <w:proofErr w:type="spellStart"/>
      <w:r w:rsidRPr="00261ADE">
        <w:t>Rockie</w:t>
      </w:r>
      <w:proofErr w:type="spellEnd"/>
      <w:r w:rsidRPr="00261ADE">
        <w:t xml:space="preserve"> was posting inflammatory rhetoric in public forums. He also called Kathi a “zombie dead fish” and made additional accusations against her.  </w:t>
      </w:r>
      <w:r w:rsidRPr="00261ADE">
        <w:rPr>
          <w:color w:val="548DD4" w:themeColor="text2" w:themeTint="99"/>
        </w:rPr>
        <w:t xml:space="preserve">Bad form, Rocky, but it </w:t>
      </w:r>
      <w:proofErr w:type="gramStart"/>
      <w:r w:rsidRPr="00261ADE">
        <w:rPr>
          <w:color w:val="548DD4" w:themeColor="text2" w:themeTint="99"/>
        </w:rPr>
        <w:t>happens;</w:t>
      </w:r>
      <w:proofErr w:type="gramEnd"/>
      <w:r w:rsidRPr="00261ADE">
        <w:rPr>
          <w:color w:val="548DD4" w:themeColor="text2" w:themeTint="99"/>
        </w:rPr>
        <w:t xml:space="preserve"> ditto </w:t>
      </w:r>
      <w:proofErr w:type="spellStart"/>
      <w:r w:rsidRPr="00261ADE">
        <w:rPr>
          <w:color w:val="548DD4" w:themeColor="text2" w:themeTint="99"/>
        </w:rPr>
        <w:t>ditto</w:t>
      </w:r>
      <w:proofErr w:type="spellEnd"/>
      <w:r w:rsidRPr="00261ADE">
        <w:rPr>
          <w:color w:val="548DD4" w:themeColor="text2" w:themeTint="99"/>
        </w:rPr>
        <w:t xml:space="preserve"> on name-calling.  The best way is always to go to your "brother" in good faith and try to resolve differences. </w:t>
      </w:r>
      <w:r w:rsidR="00472FD3" w:rsidRPr="00472FD3">
        <w:rPr>
          <w:color w:val="E36C0A" w:themeColor="accent6" w:themeShade="BF"/>
        </w:rPr>
        <w:t>I</w:t>
      </w:r>
      <w:r w:rsidR="00472FD3">
        <w:rPr>
          <w:color w:val="E36C0A" w:themeColor="accent6" w:themeShade="BF"/>
        </w:rPr>
        <w:t xml:space="preserve"> never called anyone “zombie dead fish” that came from Denise and because I get accused of everything Denise say is not right. We are two different </w:t>
      </w:r>
      <w:r w:rsidR="008C7D3B">
        <w:rPr>
          <w:color w:val="E36C0A" w:themeColor="accent6" w:themeShade="BF"/>
        </w:rPr>
        <w:t>people,</w:t>
      </w:r>
      <w:r w:rsidR="00472FD3">
        <w:rPr>
          <w:color w:val="E36C0A" w:themeColor="accent6" w:themeShade="BF"/>
        </w:rPr>
        <w:t xml:space="preserve"> and I do not condone anything Denise does.</w:t>
      </w:r>
    </w:p>
    <w:p w14:paraId="475C7C21" w14:textId="6F0D131E" w:rsidR="00261ADE" w:rsidRPr="00261ADE" w:rsidRDefault="00261ADE" w:rsidP="00261ADE">
      <w:pPr>
        <w:numPr>
          <w:ilvl w:val="0"/>
          <w:numId w:val="1"/>
        </w:numPr>
        <w:rPr>
          <w:color w:val="548DD4" w:themeColor="text2" w:themeTint="99"/>
        </w:rPr>
      </w:pPr>
      <w:r w:rsidRPr="00261ADE">
        <w:t xml:space="preserve">John Butruccio: Denise posted inflammatory rhetoric on a public forum about John who had kindly offered to facilitate conflict resolution assistance on Nevada (screenshots on the Attached Witness Statement)  </w:t>
      </w:r>
      <w:r w:rsidRPr="00261ADE">
        <w:rPr>
          <w:color w:val="548DD4" w:themeColor="text2" w:themeTint="99"/>
        </w:rPr>
        <w:t>That is most unfair, because John really is a good guy and a skilled arbiter --- and when it comes to professional skills, it doesn't matter that he comes from another State.  You don't fall down an escalator and ask the doctor who rushes to your side what State he lives in, do you? </w:t>
      </w:r>
      <w:r w:rsidR="00472FD3" w:rsidRPr="00472FD3">
        <w:rPr>
          <w:color w:val="E36C0A" w:themeColor="accent6" w:themeShade="BF"/>
        </w:rPr>
        <w:t>Ag</w:t>
      </w:r>
      <w:r w:rsidR="00472FD3">
        <w:rPr>
          <w:color w:val="E36C0A" w:themeColor="accent6" w:themeShade="BF"/>
        </w:rPr>
        <w:t xml:space="preserve">ain, this came from Denise, and I got blamed for it. I did work with John, and I did tell him he was </w:t>
      </w:r>
      <w:r w:rsidR="008C7D3B">
        <w:rPr>
          <w:color w:val="E36C0A" w:themeColor="accent6" w:themeShade="BF"/>
        </w:rPr>
        <w:t>not biased</w:t>
      </w:r>
      <w:r w:rsidR="00472FD3">
        <w:rPr>
          <w:color w:val="E36C0A" w:themeColor="accent6" w:themeShade="BF"/>
        </w:rPr>
        <w:t xml:space="preserve">, so I did not want to </w:t>
      </w:r>
      <w:proofErr w:type="gramStart"/>
      <w:r w:rsidR="00472FD3">
        <w:rPr>
          <w:color w:val="E36C0A" w:themeColor="accent6" w:themeShade="BF"/>
        </w:rPr>
        <w:t>continued</w:t>
      </w:r>
      <w:proofErr w:type="gramEnd"/>
      <w:r w:rsidR="00472FD3">
        <w:rPr>
          <w:color w:val="E36C0A" w:themeColor="accent6" w:themeShade="BF"/>
        </w:rPr>
        <w:t xml:space="preserve"> working with him.</w:t>
      </w:r>
    </w:p>
    <w:p w14:paraId="4212D907" w14:textId="0C96DBF5" w:rsidR="00261ADE" w:rsidRPr="00261ADE" w:rsidRDefault="00261ADE" w:rsidP="00261ADE">
      <w:pPr>
        <w:numPr>
          <w:ilvl w:val="0"/>
          <w:numId w:val="1"/>
        </w:numPr>
      </w:pPr>
      <w:r w:rsidRPr="00261ADE">
        <w:t xml:space="preserve">Brian Vonarx was falsely accused of making threats on the December 2024 General Assembly meeting and accused of fraud.  </w:t>
      </w:r>
      <w:r w:rsidRPr="00261ADE">
        <w:rPr>
          <w:color w:val="548DD4" w:themeColor="text2" w:themeTint="99"/>
        </w:rPr>
        <w:t xml:space="preserve">I don't know what "threats" or statements perceived as threats were made, so that's a wash, but if he was accused of "fraud" there </w:t>
      </w:r>
      <w:proofErr w:type="gramStart"/>
      <w:r w:rsidRPr="00261ADE">
        <w:rPr>
          <w:color w:val="548DD4" w:themeColor="text2" w:themeTint="99"/>
        </w:rPr>
        <w:t>has to</w:t>
      </w:r>
      <w:proofErr w:type="gramEnd"/>
      <w:r w:rsidRPr="00261ADE">
        <w:rPr>
          <w:color w:val="548DD4" w:themeColor="text2" w:themeTint="99"/>
        </w:rPr>
        <w:t xml:space="preserve"> be a basis that deserves examination, if only to reassure members of the Assembly. </w:t>
      </w:r>
      <w:r w:rsidR="00472FD3" w:rsidRPr="00472FD3">
        <w:rPr>
          <w:color w:val="E36C0A" w:themeColor="accent6" w:themeShade="BF"/>
        </w:rPr>
        <w:t>I am</w:t>
      </w:r>
      <w:r w:rsidR="00472FD3">
        <w:rPr>
          <w:color w:val="E36C0A" w:themeColor="accent6" w:themeShade="BF"/>
        </w:rPr>
        <w:t xml:space="preserve"> with you on this and do not know what threats </w:t>
      </w:r>
      <w:r w:rsidR="008C7D3B">
        <w:rPr>
          <w:color w:val="E36C0A" w:themeColor="accent6" w:themeShade="BF"/>
        </w:rPr>
        <w:t>were</w:t>
      </w:r>
      <w:r w:rsidR="00472FD3">
        <w:rPr>
          <w:color w:val="E36C0A" w:themeColor="accent6" w:themeShade="BF"/>
        </w:rPr>
        <w:t xml:space="preserve"> </w:t>
      </w:r>
      <w:proofErr w:type="gramStart"/>
      <w:r w:rsidR="00472FD3">
        <w:rPr>
          <w:color w:val="E36C0A" w:themeColor="accent6" w:themeShade="BF"/>
        </w:rPr>
        <w:t>made</w:t>
      </w:r>
      <w:proofErr w:type="gramEnd"/>
      <w:r w:rsidR="00472FD3">
        <w:rPr>
          <w:color w:val="E36C0A" w:themeColor="accent6" w:themeShade="BF"/>
        </w:rPr>
        <w:t>.</w:t>
      </w:r>
    </w:p>
    <w:p w14:paraId="681CAF9E" w14:textId="6BC75F2E" w:rsidR="00261ADE" w:rsidRPr="00261ADE" w:rsidRDefault="00261ADE" w:rsidP="00261ADE">
      <w:pPr>
        <w:numPr>
          <w:ilvl w:val="0"/>
          <w:numId w:val="1"/>
        </w:numPr>
      </w:pPr>
      <w:r w:rsidRPr="00261ADE">
        <w:t xml:space="preserve">Mark Seilstad was verbally attacked and accused of </w:t>
      </w:r>
      <w:proofErr w:type="gramStart"/>
      <w:r w:rsidRPr="00261ADE">
        <w:t>fraud .</w:t>
      </w:r>
      <w:proofErr w:type="gramEnd"/>
      <w:r w:rsidRPr="00261ADE">
        <w:t xml:space="preserve">  </w:t>
      </w:r>
      <w:r w:rsidRPr="00261ADE">
        <w:rPr>
          <w:color w:val="548DD4" w:themeColor="text2" w:themeTint="99"/>
        </w:rPr>
        <w:t>Same as above. </w:t>
      </w:r>
      <w:r w:rsidR="008C7D3B" w:rsidRPr="00472FD3">
        <w:rPr>
          <w:color w:val="E36C0A" w:themeColor="accent6" w:themeShade="BF"/>
        </w:rPr>
        <w:t>Again,</w:t>
      </w:r>
      <w:r w:rsidR="00472FD3" w:rsidRPr="00472FD3">
        <w:rPr>
          <w:color w:val="E36C0A" w:themeColor="accent6" w:themeShade="BF"/>
        </w:rPr>
        <w:t xml:space="preserve"> same as above.</w:t>
      </w:r>
    </w:p>
    <w:p w14:paraId="2F8A2494" w14:textId="17614896" w:rsidR="00261ADE" w:rsidRPr="00261ADE" w:rsidRDefault="00261ADE" w:rsidP="00261ADE">
      <w:pPr>
        <w:numPr>
          <w:ilvl w:val="0"/>
          <w:numId w:val="1"/>
        </w:numPr>
      </w:pPr>
      <w:r w:rsidRPr="00261ADE">
        <w:lastRenderedPageBreak/>
        <w:t>Shane Huston was falsely accused of being forced out of the Assembly because he was a firefighter.   </w:t>
      </w:r>
      <w:r w:rsidRPr="00261ADE">
        <w:rPr>
          <w:color w:val="548DD4" w:themeColor="text2" w:themeTint="99"/>
        </w:rPr>
        <w:t>Was he forced out for any reason? </w:t>
      </w:r>
      <w:r w:rsidR="00472FD3" w:rsidRPr="00472FD3">
        <w:rPr>
          <w:color w:val="E36C0A" w:themeColor="accent6" w:themeShade="BF"/>
        </w:rPr>
        <w:t>That</w:t>
      </w:r>
      <w:r w:rsidR="00472FD3">
        <w:rPr>
          <w:color w:val="E36C0A" w:themeColor="accent6" w:themeShade="BF"/>
        </w:rPr>
        <w:t xml:space="preserve"> was what I was told but like how I correct thing</w:t>
      </w:r>
      <w:r w:rsidR="00200A29">
        <w:rPr>
          <w:color w:val="E36C0A" w:themeColor="accent6" w:themeShade="BF"/>
        </w:rPr>
        <w:t>s</w:t>
      </w:r>
      <w:r w:rsidR="00472FD3">
        <w:rPr>
          <w:color w:val="E36C0A" w:themeColor="accent6" w:themeShade="BF"/>
        </w:rPr>
        <w:t xml:space="preserve"> is I called Shane and he explained why he left and I sent out </w:t>
      </w:r>
      <w:r w:rsidR="008C7D3B">
        <w:rPr>
          <w:color w:val="E36C0A" w:themeColor="accent6" w:themeShade="BF"/>
        </w:rPr>
        <w:t>an</w:t>
      </w:r>
      <w:r w:rsidR="00472FD3">
        <w:rPr>
          <w:color w:val="E36C0A" w:themeColor="accent6" w:themeShade="BF"/>
        </w:rPr>
        <w:t xml:space="preserve"> email to everyone </w:t>
      </w:r>
      <w:r w:rsidR="00200A29">
        <w:rPr>
          <w:color w:val="E36C0A" w:themeColor="accent6" w:themeShade="BF"/>
        </w:rPr>
        <w:t>to fix this rumor and to correct it.</w:t>
      </w:r>
    </w:p>
    <w:p w14:paraId="61AA15FC" w14:textId="652C0E2F" w:rsidR="00261ADE" w:rsidRPr="00261ADE" w:rsidRDefault="00261ADE" w:rsidP="00261ADE">
      <w:pPr>
        <w:numPr>
          <w:ilvl w:val="0"/>
          <w:numId w:val="1"/>
        </w:numPr>
        <w:rPr>
          <w:color w:val="548DD4" w:themeColor="text2" w:themeTint="99"/>
        </w:rPr>
      </w:pPr>
      <w:r w:rsidRPr="00261ADE">
        <w:t xml:space="preserve">Doug Hulsebus was accused of numerous serious crimes in public forums and during meetings. He has been called a federal agent because he is a volunteer firefighter in addition to various other derogatory terms.  </w:t>
      </w:r>
      <w:r w:rsidRPr="00261ADE">
        <w:rPr>
          <w:b/>
          <w:bCs/>
          <w:color w:val="548DD4" w:themeColor="text2" w:themeTint="99"/>
        </w:rPr>
        <w:t xml:space="preserve">Being a firefighter, </w:t>
      </w:r>
      <w:proofErr w:type="gramStart"/>
      <w:r w:rsidRPr="00261ADE">
        <w:rPr>
          <w:b/>
          <w:bCs/>
          <w:color w:val="548DD4" w:themeColor="text2" w:themeTint="99"/>
        </w:rPr>
        <w:t>school teacher</w:t>
      </w:r>
      <w:proofErr w:type="gramEnd"/>
      <w:r w:rsidRPr="00261ADE">
        <w:rPr>
          <w:b/>
          <w:bCs/>
          <w:color w:val="548DD4" w:themeColor="text2" w:themeTint="99"/>
        </w:rPr>
        <w:t xml:space="preserve">, or even a real live FBI Agent doesn't keep a person from being a loyal American and doesn't preclude them from participating in their State Government. The only thing they can't do and that is in </w:t>
      </w:r>
      <w:proofErr w:type="gramStart"/>
      <w:r w:rsidRPr="00261ADE">
        <w:rPr>
          <w:b/>
          <w:bCs/>
          <w:color w:val="548DD4" w:themeColor="text2" w:themeTint="99"/>
        </w:rPr>
        <w:t>possible conflict of interest</w:t>
      </w:r>
      <w:proofErr w:type="gramEnd"/>
      <w:r w:rsidRPr="00261ADE">
        <w:rPr>
          <w:b/>
          <w:bCs/>
          <w:color w:val="548DD4" w:themeColor="text2" w:themeTint="99"/>
        </w:rPr>
        <w:t xml:space="preserve"> is this: they can't sit on the International Business Assembly or act as a State Citizen.</w:t>
      </w:r>
      <w:r w:rsidRPr="00261ADE">
        <w:rPr>
          <w:b/>
          <w:bCs/>
          <w:color w:val="E36C0A" w:themeColor="accent6" w:themeShade="BF"/>
        </w:rPr>
        <w:t> </w:t>
      </w:r>
      <w:r w:rsidR="00200A29" w:rsidRPr="00200A29">
        <w:rPr>
          <w:b/>
          <w:bCs/>
          <w:color w:val="E36C0A" w:themeColor="accent6" w:themeShade="BF"/>
        </w:rPr>
        <w:t>Again,</w:t>
      </w:r>
      <w:r w:rsidR="00200A29">
        <w:rPr>
          <w:b/>
          <w:bCs/>
          <w:color w:val="E36C0A" w:themeColor="accent6" w:themeShade="BF"/>
        </w:rPr>
        <w:t xml:space="preserve"> this kind of talk came from Denise. I did try to bring up in the meeting that Sue and Doug are married and with Doug being a firefighter should not be the Marshal-at-Arms because this is a conflict of interest.</w:t>
      </w:r>
    </w:p>
    <w:p w14:paraId="551A44AE" w14:textId="1476052D" w:rsidR="00261ADE" w:rsidRPr="00261ADE" w:rsidRDefault="00261ADE" w:rsidP="00261ADE">
      <w:pPr>
        <w:numPr>
          <w:ilvl w:val="0"/>
          <w:numId w:val="1"/>
        </w:numPr>
        <w:rPr>
          <w:color w:val="548DD4" w:themeColor="text2" w:themeTint="99"/>
        </w:rPr>
      </w:pPr>
      <w:r w:rsidRPr="00261ADE">
        <w:t>Sue Hulsebus: Accused of serious crimes in public forums and during meetings. Called a “</w:t>
      </w:r>
      <w:proofErr w:type="spellStart"/>
      <w:r w:rsidRPr="00261ADE">
        <w:t>dependant</w:t>
      </w:r>
      <w:proofErr w:type="spellEnd"/>
      <w:r w:rsidRPr="00261ADE">
        <w:t>” and “de facto” agent in addition to numerous other derogatory terms. In addition, racist statements were made and publicly distributed. Also accused of having multiple LRO accounts, multiple bank accounts, and multiple aliases</w:t>
      </w:r>
      <w:r w:rsidRPr="00261ADE">
        <w:rPr>
          <w:color w:val="548DD4" w:themeColor="text2" w:themeTint="99"/>
        </w:rPr>
        <w:t xml:space="preserve">. </w:t>
      </w:r>
      <w:r w:rsidRPr="00261ADE">
        <w:rPr>
          <w:b/>
          <w:bCs/>
          <w:color w:val="548DD4" w:themeColor="text2" w:themeTint="99"/>
        </w:rPr>
        <w:t>Ditto above. Were there specific allegations?  Were they investigated and explained? Does everyone have closure on this? </w:t>
      </w:r>
      <w:r w:rsidR="00200A29" w:rsidRPr="00200A29">
        <w:rPr>
          <w:b/>
          <w:bCs/>
          <w:color w:val="E36C0A" w:themeColor="accent6" w:themeShade="BF"/>
        </w:rPr>
        <w:t>The fact that</w:t>
      </w:r>
      <w:r w:rsidR="00200A29">
        <w:rPr>
          <w:b/>
          <w:bCs/>
          <w:color w:val="E36C0A" w:themeColor="accent6" w:themeShade="BF"/>
        </w:rPr>
        <w:t xml:space="preserve"> Sue is married to Doug then she is a “dependent” and there is a conflict in my </w:t>
      </w:r>
      <w:r w:rsidR="008C7D3B">
        <w:rPr>
          <w:b/>
          <w:bCs/>
          <w:color w:val="E36C0A" w:themeColor="accent6" w:themeShade="BF"/>
        </w:rPr>
        <w:t>mind</w:t>
      </w:r>
      <w:r w:rsidR="00200A29">
        <w:rPr>
          <w:b/>
          <w:bCs/>
          <w:color w:val="E36C0A" w:themeColor="accent6" w:themeShade="BF"/>
        </w:rPr>
        <w:t xml:space="preserve"> of the Coordinator and Marshal-at-Arms being married.</w:t>
      </w:r>
    </w:p>
    <w:p w14:paraId="6BC9A2C5" w14:textId="4A9C713D" w:rsidR="00261ADE" w:rsidRPr="00261ADE" w:rsidRDefault="00261ADE" w:rsidP="00261ADE">
      <w:pPr>
        <w:numPr>
          <w:ilvl w:val="0"/>
          <w:numId w:val="1"/>
        </w:numPr>
        <w:rPr>
          <w:color w:val="548DD4" w:themeColor="text2" w:themeTint="99"/>
        </w:rPr>
      </w:pPr>
      <w:r w:rsidRPr="00261ADE">
        <w:t>Aaron Eller: Several allegations against him as shown in the attached. </w:t>
      </w:r>
      <w:hyperlink r:id="rId5" w:tgtFrame="_blank" w:history="1">
        <w:r w:rsidRPr="00261ADE">
          <w:rPr>
            <w:rStyle w:val="Hyperlink"/>
          </w:rPr>
          <w:t>https://link.storjshare.io/s/jxxdb5wgn6j5jpls6e26gp5ibpgq/coordinators/meetings%2FVetting%20Feb%202025%2FFacts%20and%20Witnesses/DreamHost%20Webmail%20__%20Run%20away%20train.PDF</w:t>
        </w:r>
      </w:hyperlink>
      <w:r w:rsidRPr="00261ADE">
        <w:t>   </w:t>
      </w:r>
      <w:r w:rsidRPr="00261ADE">
        <w:rPr>
          <w:b/>
          <w:bCs/>
          <w:color w:val="548DD4" w:themeColor="text2" w:themeTint="99"/>
        </w:rPr>
        <w:t xml:space="preserve">This appears to be part of a pattern of the State of the Union Assembly assuming it has a role disciplining and setting detailed standards and processes for the Counties and the Union State that will arise from the Counties -- what should be happening is that the people receive their basic training as members of the State of the Union Assembly, in this case, The Nevada Assembly, and then carry those processes and standards with them as they start their County Assemblies.  Vetting, for example, has been established by The Nevada Assembly.  Each County therefore has cause to know that vetting is required for elected public offices and should make sure that people can be affirmed as eligible to hold the county office prior to being placed on the ballot for election.  The position of "County Facilitator" doesn't exist in our government so I assume this was an ad hoc description just "thought up" to put a name on a County Coordinator --- other than Coordinator.  The confusion created by Craig's passing combined with no available specific instructions about development of County Assemblies appears to have created a Trifecta of cross-purposes, with the County trying to assert its independence from The Nevada Assembly and The Nevada Assembly trying to enforce uncertain standards and processes.  All this is understandable, but at the end of the day --- each County is a world unto itself, and while standard "Good Business Practices" are customary and expected, the people of each County are responsible for </w:t>
      </w:r>
      <w:r w:rsidRPr="00261ADE">
        <w:rPr>
          <w:b/>
          <w:bCs/>
          <w:color w:val="548DD4" w:themeColor="text2" w:themeTint="99"/>
        </w:rPr>
        <w:lastRenderedPageBreak/>
        <w:t xml:space="preserve">establishing oversight and meeting The Prudent Man Standard.   So -- counties do have standards to follow but enjoy a substantial freedom within commonly accepted norms for the conduct of any business and those activities are not the </w:t>
      </w:r>
      <w:proofErr w:type="spellStart"/>
      <w:r w:rsidRPr="00261ADE">
        <w:rPr>
          <w:b/>
          <w:bCs/>
          <w:color w:val="548DD4" w:themeColor="text2" w:themeTint="99"/>
        </w:rPr>
        <w:t>baileywick</w:t>
      </w:r>
      <w:proofErr w:type="spellEnd"/>
      <w:r w:rsidRPr="00261ADE">
        <w:rPr>
          <w:b/>
          <w:bCs/>
          <w:color w:val="548DD4" w:themeColor="text2" w:themeTint="99"/>
        </w:rPr>
        <w:t xml:space="preserve"> of The Nevada Assembly.  </w:t>
      </w:r>
      <w:r w:rsidR="00200A29" w:rsidRPr="00200A29">
        <w:rPr>
          <w:b/>
          <w:bCs/>
          <w:color w:val="E36C0A" w:themeColor="accent6" w:themeShade="BF"/>
        </w:rPr>
        <w:t>What</w:t>
      </w:r>
      <w:r w:rsidR="00200A29">
        <w:rPr>
          <w:b/>
          <w:bCs/>
          <w:color w:val="E36C0A" w:themeColor="accent6" w:themeShade="BF"/>
        </w:rPr>
        <w:t xml:space="preserve"> </w:t>
      </w:r>
      <w:r w:rsidR="008C7D3B">
        <w:rPr>
          <w:b/>
          <w:bCs/>
          <w:color w:val="E36C0A" w:themeColor="accent6" w:themeShade="BF"/>
        </w:rPr>
        <w:t>happened</w:t>
      </w:r>
      <w:r w:rsidR="00200A29">
        <w:rPr>
          <w:b/>
          <w:bCs/>
          <w:color w:val="E36C0A" w:themeColor="accent6" w:themeShade="BF"/>
        </w:rPr>
        <w:t xml:space="preserve"> here and is not told is Aaron Eller brought up this information in the Clark County </w:t>
      </w:r>
      <w:r w:rsidR="008C7D3B">
        <w:rPr>
          <w:b/>
          <w:bCs/>
          <w:color w:val="E36C0A" w:themeColor="accent6" w:themeShade="BF"/>
        </w:rPr>
        <w:t>meeting,</w:t>
      </w:r>
      <w:r w:rsidR="00200A29">
        <w:rPr>
          <w:b/>
          <w:bCs/>
          <w:color w:val="E36C0A" w:themeColor="accent6" w:themeShade="BF"/>
        </w:rPr>
        <w:t xml:space="preserve"> and the Clark County Assembly voted him down then he took this to Sue so he </w:t>
      </w:r>
      <w:r w:rsidR="008C7D3B">
        <w:rPr>
          <w:b/>
          <w:bCs/>
          <w:color w:val="E36C0A" w:themeColor="accent6" w:themeShade="BF"/>
        </w:rPr>
        <w:t>could</w:t>
      </w:r>
      <w:r w:rsidR="00200A29">
        <w:rPr>
          <w:b/>
          <w:bCs/>
          <w:color w:val="E36C0A" w:themeColor="accent6" w:themeShade="BF"/>
        </w:rPr>
        <w:t xml:space="preserve"> overturn what the people told him. His comet is he will never get his way in the County Assembly, so The Nevada Assembly needs to fix it. I explain to them that Sue and The Nevada Assembly </w:t>
      </w:r>
      <w:r w:rsidR="008C7D3B">
        <w:rPr>
          <w:b/>
          <w:bCs/>
          <w:color w:val="E36C0A" w:themeColor="accent6" w:themeShade="BF"/>
        </w:rPr>
        <w:t>have</w:t>
      </w:r>
      <w:r w:rsidR="00200A29">
        <w:rPr>
          <w:b/>
          <w:bCs/>
          <w:color w:val="E36C0A" w:themeColor="accent6" w:themeShade="BF"/>
        </w:rPr>
        <w:t xml:space="preserve"> no jurisdiction over the Counties.</w:t>
      </w:r>
    </w:p>
    <w:p w14:paraId="31765E6C" w14:textId="527A5FAE" w:rsidR="00261ADE" w:rsidRPr="00261ADE" w:rsidRDefault="00261ADE" w:rsidP="00261ADE">
      <w:pPr>
        <w:numPr>
          <w:ilvl w:val="0"/>
          <w:numId w:val="1"/>
        </w:numPr>
        <w:rPr>
          <w:color w:val="548DD4" w:themeColor="text2" w:themeTint="99"/>
        </w:rPr>
      </w:pPr>
      <w:r w:rsidRPr="00261ADE">
        <w:t>Jill Horsley: In addition to receiving phone calls and emails from Denise attempting to intimidate her, Jill has been called a “zombie dead fish” and has had numerous allegations made about her. Jill was accused of intentionally botching an LRO recording to intentionally deny a member status correction. Upon investigation it was discovered that Jill was never involved with recording this member</w:t>
      </w:r>
      <w:r w:rsidRPr="00261ADE">
        <w:rPr>
          <w:color w:val="548DD4" w:themeColor="text2" w:themeTint="99"/>
        </w:rPr>
        <w:t xml:space="preserve">.  </w:t>
      </w:r>
      <w:r w:rsidRPr="00261ADE">
        <w:rPr>
          <w:b/>
          <w:bCs/>
          <w:color w:val="548DD4" w:themeColor="text2" w:themeTint="99"/>
        </w:rPr>
        <w:t>Was this openly discussed with the </w:t>
      </w:r>
      <w:proofErr w:type="gramStart"/>
      <w:r w:rsidRPr="00261ADE">
        <w:rPr>
          <w:b/>
          <w:bCs/>
          <w:color w:val="548DD4" w:themeColor="text2" w:themeTint="99"/>
        </w:rPr>
        <w:t>member</w:t>
      </w:r>
      <w:proofErr w:type="gramEnd"/>
      <w:r w:rsidRPr="00261ADE">
        <w:rPr>
          <w:b/>
          <w:bCs/>
          <w:color w:val="548DD4" w:themeColor="text2" w:themeTint="99"/>
        </w:rPr>
        <w:t xml:space="preserve"> making the accusation?  Was the recording finished properly?  Did Jill receive an apology? </w:t>
      </w:r>
      <w:r w:rsidR="00310871" w:rsidRPr="00310871">
        <w:rPr>
          <w:b/>
          <w:bCs/>
          <w:color w:val="E36C0A" w:themeColor="accent6" w:themeShade="BF"/>
        </w:rPr>
        <w:t>Again</w:t>
      </w:r>
      <w:r w:rsidR="00310871">
        <w:rPr>
          <w:b/>
          <w:bCs/>
          <w:color w:val="E36C0A" w:themeColor="accent6" w:themeShade="BF"/>
        </w:rPr>
        <w:t xml:space="preserve">, this information came from </w:t>
      </w:r>
      <w:r w:rsidR="008C7D3B">
        <w:rPr>
          <w:b/>
          <w:bCs/>
          <w:color w:val="E36C0A" w:themeColor="accent6" w:themeShade="BF"/>
        </w:rPr>
        <w:t>Denise,</w:t>
      </w:r>
      <w:r w:rsidR="00310871">
        <w:rPr>
          <w:b/>
          <w:bCs/>
          <w:color w:val="E36C0A" w:themeColor="accent6" w:themeShade="BF"/>
        </w:rPr>
        <w:t xml:space="preserve"> and I get blamed for it.</w:t>
      </w:r>
    </w:p>
    <w:p w14:paraId="25111CA5" w14:textId="51AD7B2F" w:rsidR="00261ADE" w:rsidRPr="00261ADE" w:rsidRDefault="00261ADE" w:rsidP="00261ADE">
      <w:pPr>
        <w:numPr>
          <w:ilvl w:val="0"/>
          <w:numId w:val="1"/>
        </w:numPr>
      </w:pPr>
      <w:r w:rsidRPr="00261ADE">
        <w:t xml:space="preserve">Carlos Guzman was publicly accused of writing an offer to “create a new Assembly with the de-facto”.  </w:t>
      </w:r>
      <w:r w:rsidRPr="00261ADE">
        <w:rPr>
          <w:b/>
          <w:bCs/>
          <w:color w:val="548DD4" w:themeColor="text2" w:themeTint="99"/>
        </w:rPr>
        <w:t>Was there any basis for this?  Was the question resolved so everyone had closure? </w:t>
      </w:r>
      <w:r w:rsidR="00310871" w:rsidRPr="00310871">
        <w:rPr>
          <w:b/>
          <w:bCs/>
          <w:color w:val="E36C0A" w:themeColor="accent6" w:themeShade="BF"/>
        </w:rPr>
        <w:t xml:space="preserve">On </w:t>
      </w:r>
      <w:r w:rsidR="00310871">
        <w:rPr>
          <w:b/>
          <w:bCs/>
          <w:color w:val="E36C0A" w:themeColor="accent6" w:themeShade="BF"/>
        </w:rPr>
        <w:t xml:space="preserve">this information Calos sent an email to me, and it was geared to work and </w:t>
      </w:r>
      <w:proofErr w:type="gramStart"/>
      <w:r w:rsidR="00310871">
        <w:rPr>
          <w:b/>
          <w:bCs/>
          <w:color w:val="E36C0A" w:themeColor="accent6" w:themeShade="BF"/>
        </w:rPr>
        <w:t>joining</w:t>
      </w:r>
      <w:proofErr w:type="gramEnd"/>
      <w:r w:rsidR="00310871">
        <w:rPr>
          <w:b/>
          <w:bCs/>
          <w:color w:val="E36C0A" w:themeColor="accent6" w:themeShade="BF"/>
        </w:rPr>
        <w:t xml:space="preserve"> with the </w:t>
      </w:r>
      <w:proofErr w:type="gramStart"/>
      <w:r w:rsidR="00310871">
        <w:rPr>
          <w:b/>
          <w:bCs/>
          <w:color w:val="E36C0A" w:themeColor="accent6" w:themeShade="BF"/>
        </w:rPr>
        <w:t>de-facto</w:t>
      </w:r>
      <w:proofErr w:type="gramEnd"/>
      <w:r w:rsidR="00310871">
        <w:rPr>
          <w:b/>
          <w:bCs/>
          <w:color w:val="E36C0A" w:themeColor="accent6" w:themeShade="BF"/>
        </w:rPr>
        <w:t xml:space="preserve"> and helping them govern. I set down with Calros and explain my concerns and he agreed. After that the Union State Assembly made Carlos the head of the Oversight committee. There are no problems with Carlos.</w:t>
      </w:r>
    </w:p>
    <w:p w14:paraId="1C849D64" w14:textId="6C3C791D" w:rsidR="00261ADE" w:rsidRPr="00261ADE" w:rsidRDefault="00261ADE" w:rsidP="00261ADE">
      <w:pPr>
        <w:numPr>
          <w:ilvl w:val="0"/>
          <w:numId w:val="1"/>
        </w:numPr>
        <w:rPr>
          <w:color w:val="548DD4" w:themeColor="text2" w:themeTint="99"/>
        </w:rPr>
      </w:pPr>
      <w:r w:rsidRPr="00261ADE">
        <w:t xml:space="preserve">Aaron Lucey was accused of going “along with erasing meetings he runs as well and just erased a </w:t>
      </w:r>
      <w:proofErr w:type="gramStart"/>
      <w:r w:rsidRPr="00261ADE">
        <w:t>State</w:t>
      </w:r>
      <w:proofErr w:type="gramEnd"/>
      <w:r w:rsidRPr="00261ADE">
        <w:t xml:space="preserve"> committee meeting 2 weeks ago” and of committing election fraud. </w:t>
      </w:r>
      <w:r w:rsidRPr="00261ADE">
        <w:rPr>
          <w:b/>
          <w:bCs/>
          <w:color w:val="548DD4" w:themeColor="text2" w:themeTint="99"/>
        </w:rPr>
        <w:t>Again? Were there incidents of deliberate non-recording, erasure, or failure to post meetings?  What kind of election impropriety?  Was it investigated?  Was it resolved? </w:t>
      </w:r>
      <w:r w:rsidR="00310871" w:rsidRPr="00310871">
        <w:rPr>
          <w:b/>
          <w:bCs/>
          <w:color w:val="E36C0A" w:themeColor="accent6" w:themeShade="BF"/>
        </w:rPr>
        <w:t>Again</w:t>
      </w:r>
      <w:r w:rsidR="00310871">
        <w:rPr>
          <w:b/>
          <w:bCs/>
          <w:color w:val="E36C0A" w:themeColor="accent6" w:themeShade="BF"/>
        </w:rPr>
        <w:t>, this came from Denise, and I get blamed for it. Aaron is in great respect for me.</w:t>
      </w:r>
    </w:p>
    <w:p w14:paraId="2696C8B1" w14:textId="33C9067D" w:rsidR="00261ADE" w:rsidRPr="00261ADE" w:rsidRDefault="00261ADE" w:rsidP="00261ADE">
      <w:pPr>
        <w:numPr>
          <w:ilvl w:val="0"/>
          <w:numId w:val="1"/>
        </w:numPr>
        <w:rPr>
          <w:color w:val="548DD4" w:themeColor="text2" w:themeTint="99"/>
        </w:rPr>
      </w:pPr>
      <w:r w:rsidRPr="00261ADE">
        <w:t xml:space="preserve">Jeannine Gardella: Accused of fraud.  </w:t>
      </w:r>
      <w:r w:rsidRPr="00261ADE">
        <w:rPr>
          <w:b/>
          <w:bCs/>
          <w:color w:val="548DD4" w:themeColor="text2" w:themeTint="99"/>
        </w:rPr>
        <w:t>Ditto --- same questions.  Were the allegations substantive, factual, and specific?  Were they investigated?  Does the Assembly have closure?  </w:t>
      </w:r>
      <w:r w:rsidR="00310871" w:rsidRPr="00310871">
        <w:rPr>
          <w:b/>
          <w:bCs/>
          <w:color w:val="E36C0A" w:themeColor="accent6" w:themeShade="BF"/>
        </w:rPr>
        <w:t>Ag</w:t>
      </w:r>
      <w:r w:rsidR="00310871">
        <w:rPr>
          <w:b/>
          <w:bCs/>
          <w:color w:val="E36C0A" w:themeColor="accent6" w:themeShade="BF"/>
        </w:rPr>
        <w:t>ain, Same as above. From Denise.</w:t>
      </w:r>
    </w:p>
    <w:p w14:paraId="019DED18" w14:textId="2B6C8325" w:rsidR="00261ADE" w:rsidRPr="00261ADE" w:rsidRDefault="00261ADE" w:rsidP="00261ADE">
      <w:pPr>
        <w:numPr>
          <w:ilvl w:val="0"/>
          <w:numId w:val="1"/>
        </w:numPr>
      </w:pPr>
      <w:r w:rsidRPr="00261ADE">
        <w:t xml:space="preserve">Teri Sahm: In a recent report distributed to the entire Nevada Assembly and internationally Denise and </w:t>
      </w:r>
      <w:proofErr w:type="spellStart"/>
      <w:r w:rsidRPr="00261ADE">
        <w:t>Rockie</w:t>
      </w:r>
      <w:proofErr w:type="spellEnd"/>
      <w:r w:rsidRPr="00261ADE">
        <w:t xml:space="preserve"> stated “Teri used her position of authority in malfeasance and went outside her jurisdiction of vetting to deceitfully apply the terms District Assembly to actual authentic assemblies. Her friend Sue Hulsebus assisted her with an escalation of plagiarism and fraud”. In addition, an email was distributed to the Assembly and internationally claiming that Teri is being investigated.  </w:t>
      </w:r>
      <w:r w:rsidRPr="00261ADE">
        <w:rPr>
          <w:b/>
          <w:bCs/>
          <w:color w:val="548DD4" w:themeColor="text2" w:themeTint="99"/>
        </w:rPr>
        <w:t xml:space="preserve">Well, Rocky and Denise are NOT part of any "district" and not part of any "district assembly".  They are running an unincorporated County Assembly in Nevada.  Not sure how that misunderstanding got started, but it shows a failure of communication that needs to be fixed for sure.  She shouldn't have been attacked.  She should have been </w:t>
      </w:r>
      <w:r w:rsidRPr="00261ADE">
        <w:rPr>
          <w:b/>
          <w:bCs/>
          <w:color w:val="548DD4" w:themeColor="text2" w:themeTint="99"/>
        </w:rPr>
        <w:lastRenderedPageBreak/>
        <w:t>corrected.  Who there in Nevada took responsibility for giving her the facts?  </w:t>
      </w:r>
      <w:r w:rsidR="00310871" w:rsidRPr="00310871">
        <w:rPr>
          <w:b/>
          <w:bCs/>
          <w:color w:val="E36C0A" w:themeColor="accent6" w:themeShade="BF"/>
        </w:rPr>
        <w:t>I agree</w:t>
      </w:r>
      <w:r w:rsidR="00310871">
        <w:rPr>
          <w:b/>
          <w:bCs/>
          <w:color w:val="E36C0A" w:themeColor="accent6" w:themeShade="BF"/>
        </w:rPr>
        <w:t xml:space="preserve"> with you here and I think Teri has no right to step in and access Clark County and the work we were doing to be a District Assembly.</w:t>
      </w:r>
    </w:p>
    <w:p w14:paraId="229D6D70" w14:textId="43C275EC" w:rsidR="00261ADE" w:rsidRPr="00261ADE" w:rsidRDefault="00261ADE" w:rsidP="00261ADE">
      <w:pPr>
        <w:numPr>
          <w:ilvl w:val="0"/>
          <w:numId w:val="1"/>
        </w:numPr>
        <w:rPr>
          <w:color w:val="548DD4" w:themeColor="text2" w:themeTint="99"/>
        </w:rPr>
      </w:pPr>
      <w:r w:rsidRPr="00261ADE">
        <w:t xml:space="preserve">Anna: In addition to calling Anna’s pen name the “Commander in Chief of the United States”, Denise and </w:t>
      </w:r>
      <w:proofErr w:type="spellStart"/>
      <w:r w:rsidRPr="00261ADE">
        <w:t>Rockie</w:t>
      </w:r>
      <w:proofErr w:type="spellEnd"/>
      <w:r w:rsidRPr="00261ADE">
        <w:t xml:space="preserve"> have falsely stated and posted on public forums that Anna fired multiple people from the Nevada Assembly. Denise sent an email to Global Family Bank accusing Anna of collusion with me stating we have frequent conversations. </w:t>
      </w:r>
      <w:r w:rsidRPr="00261ADE">
        <w:rPr>
          <w:b/>
          <w:bCs/>
          <w:color w:val="548DD4" w:themeColor="text2" w:themeTint="99"/>
        </w:rPr>
        <w:t xml:space="preserve">Name-calling and ignorance tend to go </w:t>
      </w:r>
      <w:proofErr w:type="gramStart"/>
      <w:r w:rsidRPr="00261ADE">
        <w:rPr>
          <w:b/>
          <w:bCs/>
          <w:color w:val="548DD4" w:themeColor="text2" w:themeTint="99"/>
        </w:rPr>
        <w:t>hand-in-hand</w:t>
      </w:r>
      <w:proofErr w:type="gramEnd"/>
      <w:r w:rsidRPr="00261ADE">
        <w:rPr>
          <w:b/>
          <w:bCs/>
          <w:color w:val="548DD4" w:themeColor="text2" w:themeTint="99"/>
        </w:rPr>
        <w:t xml:space="preserve">; anyone who mistakes me for a naval officer is playing for laughs, although when it comes to that, I CAN enter that </w:t>
      </w:r>
      <w:proofErr w:type="gramStart"/>
      <w:r w:rsidRPr="00261ADE">
        <w:rPr>
          <w:b/>
          <w:bCs/>
          <w:color w:val="548DD4" w:themeColor="text2" w:themeTint="99"/>
        </w:rPr>
        <w:t>venue</w:t>
      </w:r>
      <w:proofErr w:type="gramEnd"/>
      <w:r w:rsidRPr="00261ADE">
        <w:rPr>
          <w:b/>
          <w:bCs/>
          <w:color w:val="548DD4" w:themeColor="text2" w:themeTint="99"/>
        </w:rPr>
        <w:t xml:space="preserve"> if need be, not as a corporation officer, but as an officer of state.  I only recall "firing" one person from The Nevada Assembly and that was literally to protect her from getting shot in an FBI Sting operation that targeted her.  As for having conversations (not frequently and apparently not frequent enough) it would be a strange thing if I didn't have conversations with Coordinators. </w:t>
      </w:r>
      <w:r w:rsidR="00310871" w:rsidRPr="00310871">
        <w:rPr>
          <w:b/>
          <w:bCs/>
          <w:color w:val="E36C0A" w:themeColor="accent6" w:themeShade="BF"/>
        </w:rPr>
        <w:t>Again</w:t>
      </w:r>
      <w:r w:rsidR="00310871">
        <w:rPr>
          <w:b/>
          <w:bCs/>
          <w:color w:val="E36C0A" w:themeColor="accent6" w:themeShade="BF"/>
        </w:rPr>
        <w:t xml:space="preserve">, This kind of stuff can from Denise. I have never said any of those things, but there </w:t>
      </w:r>
      <w:proofErr w:type="gramStart"/>
      <w:r w:rsidR="00310871">
        <w:rPr>
          <w:b/>
          <w:bCs/>
          <w:color w:val="E36C0A" w:themeColor="accent6" w:themeShade="BF"/>
        </w:rPr>
        <w:t>has</w:t>
      </w:r>
      <w:proofErr w:type="gramEnd"/>
      <w:r w:rsidR="00310871">
        <w:rPr>
          <w:b/>
          <w:bCs/>
          <w:color w:val="E36C0A" w:themeColor="accent6" w:themeShade="BF"/>
        </w:rPr>
        <w:t xml:space="preserve"> been many rumors of this information.</w:t>
      </w:r>
    </w:p>
    <w:p w14:paraId="0C7C329D" w14:textId="35F30F33" w:rsidR="00261ADE" w:rsidRPr="00261ADE" w:rsidRDefault="00261ADE" w:rsidP="00261ADE">
      <w:pPr>
        <w:numPr>
          <w:ilvl w:val="0"/>
          <w:numId w:val="1"/>
        </w:numPr>
        <w:rPr>
          <w:color w:val="548DD4" w:themeColor="text2" w:themeTint="99"/>
        </w:rPr>
      </w:pPr>
      <w:r w:rsidRPr="00261ADE">
        <w:t>Paul James Brandl: An email was distributed to the Assembly and internationally claiming that Paul is being investigated</w:t>
      </w:r>
      <w:r w:rsidRPr="00261ADE">
        <w:rPr>
          <w:color w:val="548DD4" w:themeColor="text2" w:themeTint="99"/>
        </w:rPr>
        <w:t>. </w:t>
      </w:r>
      <w:r w:rsidRPr="00261ADE">
        <w:rPr>
          <w:b/>
          <w:bCs/>
          <w:color w:val="548DD4" w:themeColor="text2" w:themeTint="99"/>
        </w:rPr>
        <w:t xml:space="preserve"> Paul has some pretty "out there" standards of performance and tends to be suspicious, but he isn't under any investigation that I know of; he does his work faithfully and that's what we need. </w:t>
      </w:r>
      <w:r w:rsidR="00E152BC">
        <w:rPr>
          <w:b/>
          <w:bCs/>
          <w:color w:val="548DD4" w:themeColor="text2" w:themeTint="99"/>
        </w:rPr>
        <w:t xml:space="preserve"> </w:t>
      </w:r>
      <w:r w:rsidR="00E152BC" w:rsidRPr="00E152BC">
        <w:rPr>
          <w:b/>
          <w:bCs/>
          <w:color w:val="E36C0A" w:themeColor="accent6" w:themeShade="BF"/>
        </w:rPr>
        <w:t>Again</w:t>
      </w:r>
      <w:r w:rsidR="00E152BC">
        <w:rPr>
          <w:b/>
          <w:bCs/>
          <w:color w:val="E36C0A" w:themeColor="accent6" w:themeShade="BF"/>
        </w:rPr>
        <w:t xml:space="preserve">, this came from </w:t>
      </w:r>
      <w:proofErr w:type="gramStart"/>
      <w:r w:rsidR="00E152BC">
        <w:rPr>
          <w:b/>
          <w:bCs/>
          <w:color w:val="E36C0A" w:themeColor="accent6" w:themeShade="BF"/>
        </w:rPr>
        <w:t>Denise</w:t>
      </w:r>
      <w:proofErr w:type="gramEnd"/>
      <w:r w:rsidR="00E152BC">
        <w:rPr>
          <w:b/>
          <w:bCs/>
          <w:color w:val="E36C0A" w:themeColor="accent6" w:themeShade="BF"/>
        </w:rPr>
        <w:t xml:space="preserve"> and I know nothing of Paul.</w:t>
      </w:r>
    </w:p>
    <w:p w14:paraId="13AE769C" w14:textId="05EED409" w:rsidR="00261ADE" w:rsidRPr="00261ADE" w:rsidRDefault="00261ADE" w:rsidP="00261ADE">
      <w:pPr>
        <w:numPr>
          <w:ilvl w:val="0"/>
          <w:numId w:val="1"/>
        </w:numPr>
        <w:rPr>
          <w:color w:val="548DD4" w:themeColor="text2" w:themeTint="99"/>
        </w:rPr>
      </w:pPr>
      <w:r w:rsidRPr="00261ADE">
        <w:t xml:space="preserve">Jimmy Fulton: An email was distributed to the Assembly and internationally claiming that Jimmy is being investigated.  </w:t>
      </w:r>
      <w:r w:rsidRPr="00261ADE">
        <w:rPr>
          <w:b/>
          <w:bCs/>
          <w:color w:val="548DD4" w:themeColor="text2" w:themeTint="99"/>
        </w:rPr>
        <w:t>Ditto Jimmy Fulton, a name I don't even recognize. No investigation I know of.</w:t>
      </w:r>
      <w:r w:rsidRPr="00261ADE">
        <w:rPr>
          <w:b/>
          <w:bCs/>
          <w:color w:val="E36C0A" w:themeColor="accent6" w:themeShade="BF"/>
        </w:rPr>
        <w:t> </w:t>
      </w:r>
      <w:r w:rsidR="00E152BC" w:rsidRPr="00E152BC">
        <w:rPr>
          <w:b/>
          <w:bCs/>
          <w:color w:val="E36C0A" w:themeColor="accent6" w:themeShade="BF"/>
        </w:rPr>
        <w:t>Aga</w:t>
      </w:r>
      <w:r w:rsidR="00E152BC">
        <w:rPr>
          <w:b/>
          <w:bCs/>
          <w:color w:val="E36C0A" w:themeColor="accent6" w:themeShade="BF"/>
        </w:rPr>
        <w:t>i</w:t>
      </w:r>
      <w:r w:rsidR="00E152BC" w:rsidRPr="00E152BC">
        <w:rPr>
          <w:b/>
          <w:bCs/>
          <w:color w:val="E36C0A" w:themeColor="accent6" w:themeShade="BF"/>
        </w:rPr>
        <w:t>n, Same as above, I know nothing of this.</w:t>
      </w:r>
      <w:r w:rsidR="00E152BC">
        <w:rPr>
          <w:b/>
          <w:bCs/>
          <w:color w:val="E36C0A" w:themeColor="accent6" w:themeShade="BF"/>
        </w:rPr>
        <w:t xml:space="preserve"> As Sue says email went out to everyone I was add Denises information to the agenda. When I released what she was right I stopped doing that.</w:t>
      </w:r>
    </w:p>
    <w:p w14:paraId="2708F808" w14:textId="6B75C0AA" w:rsidR="00261ADE" w:rsidRPr="00261ADE" w:rsidRDefault="00261ADE" w:rsidP="00261ADE">
      <w:pPr>
        <w:numPr>
          <w:ilvl w:val="0"/>
          <w:numId w:val="1"/>
        </w:numPr>
        <w:rPr>
          <w:color w:val="548DD4" w:themeColor="text2" w:themeTint="99"/>
        </w:rPr>
      </w:pPr>
      <w:r w:rsidRPr="00261ADE">
        <w:t xml:space="preserve">Paul Pappas: An email was distributed to the Assembly and internationally claiming that Paul is being investigated.  </w:t>
      </w:r>
      <w:r w:rsidRPr="00261ADE">
        <w:rPr>
          <w:b/>
          <w:bCs/>
          <w:color w:val="548DD4" w:themeColor="text2" w:themeTint="99"/>
        </w:rPr>
        <w:t>Nope.  About to have his commission affirmation recorded on a national teleconference, not under any kind of suspicion or investigation. </w:t>
      </w:r>
      <w:r w:rsidR="00E152BC" w:rsidRPr="00E152BC">
        <w:rPr>
          <w:b/>
          <w:bCs/>
          <w:color w:val="E36C0A" w:themeColor="accent6" w:themeShade="BF"/>
        </w:rPr>
        <w:t>Again</w:t>
      </w:r>
      <w:r w:rsidR="00E152BC">
        <w:rPr>
          <w:b/>
          <w:bCs/>
          <w:color w:val="E36C0A" w:themeColor="accent6" w:themeShade="BF"/>
        </w:rPr>
        <w:t>, same as above.</w:t>
      </w:r>
    </w:p>
    <w:p w14:paraId="1E201354" w14:textId="46FEAE9F" w:rsidR="00261ADE" w:rsidRPr="00261ADE" w:rsidRDefault="00261ADE" w:rsidP="00261ADE">
      <w:pPr>
        <w:numPr>
          <w:ilvl w:val="0"/>
          <w:numId w:val="1"/>
        </w:numPr>
        <w:rPr>
          <w:color w:val="548DD4" w:themeColor="text2" w:themeTint="99"/>
        </w:rPr>
      </w:pPr>
      <w:r w:rsidRPr="00261ADE">
        <w:t>Militia Commander in Big Lake Alaska: An email was distributed to the Assembly and internationally claiming that the Militia Commander in Big Lake Alaska is in a “passive compromised position”.   </w:t>
      </w:r>
      <w:r w:rsidRPr="00261ADE">
        <w:rPr>
          <w:b/>
          <w:bCs/>
          <w:color w:val="548DD4" w:themeColor="text2" w:themeTint="99"/>
        </w:rPr>
        <w:t>We don't have any Militia Commanders in Big Lake, Alaska.  </w:t>
      </w:r>
      <w:r w:rsidR="00E152BC" w:rsidRPr="00E152BC">
        <w:rPr>
          <w:b/>
          <w:bCs/>
          <w:color w:val="E36C0A" w:themeColor="accent6" w:themeShade="BF"/>
        </w:rPr>
        <w:t>Again</w:t>
      </w:r>
      <w:r w:rsidR="00E152BC">
        <w:rPr>
          <w:b/>
          <w:bCs/>
          <w:color w:val="E36C0A" w:themeColor="accent6" w:themeShade="BF"/>
        </w:rPr>
        <w:t>, same as above.</w:t>
      </w:r>
    </w:p>
    <w:p w14:paraId="4F923320" w14:textId="7440A83F" w:rsidR="00261ADE" w:rsidRPr="00261ADE" w:rsidRDefault="00261ADE" w:rsidP="00261ADE">
      <w:pPr>
        <w:numPr>
          <w:ilvl w:val="0"/>
          <w:numId w:val="1"/>
        </w:numPr>
        <w:rPr>
          <w:color w:val="548DD4" w:themeColor="text2" w:themeTint="99"/>
        </w:rPr>
      </w:pPr>
      <w:r w:rsidRPr="00261ADE">
        <w:t>The Nevada State Militia: The Nevada State Militia (all Nevada Assembly members) was accused of encouraging the Assembly to “Stockpile firearms” and implying that the militia and Assembly are putting members at risk to be identified as “terrorists”.   </w:t>
      </w:r>
      <w:r w:rsidRPr="00261ADE">
        <w:rPr>
          <w:b/>
          <w:bCs/>
          <w:color w:val="548DD4" w:themeColor="text2" w:themeTint="99"/>
        </w:rPr>
        <w:t xml:space="preserve">Now, that is typically what FBI Snitches and Agents try to claim, so assuming that you were not advocating "stockpiling" --- whatever that means ---- watch whoever tried to drag that one out and try to determine if they are just afraid of guns or trying to mess with us.  The Supreme Court </w:t>
      </w:r>
      <w:proofErr w:type="gramStart"/>
      <w:r w:rsidRPr="00261ADE">
        <w:rPr>
          <w:b/>
          <w:bCs/>
          <w:color w:val="548DD4" w:themeColor="text2" w:themeTint="99"/>
        </w:rPr>
        <w:t>ruling telling</w:t>
      </w:r>
      <w:proofErr w:type="gramEnd"/>
      <w:r w:rsidRPr="00261ADE">
        <w:rPr>
          <w:b/>
          <w:bCs/>
          <w:color w:val="548DD4" w:themeColor="text2" w:themeTint="99"/>
        </w:rPr>
        <w:t xml:space="preserve"> everyone to back off the Second Amendment and that gun licenses are illegal should be </w:t>
      </w:r>
      <w:r w:rsidRPr="00261ADE">
        <w:rPr>
          <w:b/>
          <w:bCs/>
          <w:color w:val="548DD4" w:themeColor="text2" w:themeTint="99"/>
        </w:rPr>
        <w:lastRenderedPageBreak/>
        <w:t>enough to put an end to any of that. </w:t>
      </w:r>
      <w:r w:rsidR="00E152BC">
        <w:rPr>
          <w:b/>
          <w:bCs/>
          <w:color w:val="548DD4" w:themeColor="text2" w:themeTint="99"/>
        </w:rPr>
        <w:t xml:space="preserve"> </w:t>
      </w:r>
      <w:r w:rsidR="00E152BC" w:rsidRPr="00E152BC">
        <w:rPr>
          <w:b/>
          <w:bCs/>
          <w:color w:val="E36C0A" w:themeColor="accent6" w:themeShade="BF"/>
        </w:rPr>
        <w:t>This</w:t>
      </w:r>
      <w:r w:rsidR="00E152BC">
        <w:rPr>
          <w:b/>
          <w:bCs/>
          <w:color w:val="E36C0A" w:themeColor="accent6" w:themeShade="BF"/>
        </w:rPr>
        <w:t xml:space="preserve"> was not said I do not like people twisting my words. I said the if we talk about firearms in our meeting that it could look like to the de-</w:t>
      </w:r>
      <w:proofErr w:type="spellStart"/>
      <w:r w:rsidR="00E152BC">
        <w:rPr>
          <w:b/>
          <w:bCs/>
          <w:color w:val="E36C0A" w:themeColor="accent6" w:themeShade="BF"/>
        </w:rPr>
        <w:t>fatco</w:t>
      </w:r>
      <w:proofErr w:type="spellEnd"/>
      <w:r w:rsidR="00E152BC">
        <w:rPr>
          <w:b/>
          <w:bCs/>
          <w:color w:val="E36C0A" w:themeColor="accent6" w:themeShade="BF"/>
        </w:rPr>
        <w:t xml:space="preserve"> that we are stockpiling firearms and could label us as terrorists. We need to be </w:t>
      </w:r>
      <w:proofErr w:type="gramStart"/>
      <w:r w:rsidR="00E152BC">
        <w:rPr>
          <w:b/>
          <w:bCs/>
          <w:color w:val="E36C0A" w:themeColor="accent6" w:themeShade="BF"/>
        </w:rPr>
        <w:t>carful</w:t>
      </w:r>
      <w:proofErr w:type="gramEnd"/>
      <w:r w:rsidR="00E152BC">
        <w:rPr>
          <w:b/>
          <w:bCs/>
          <w:color w:val="E36C0A" w:themeColor="accent6" w:themeShade="BF"/>
        </w:rPr>
        <w:t xml:space="preserve"> in talking about firearms in the Militia meeting to not make us look bad.</w:t>
      </w:r>
    </w:p>
    <w:p w14:paraId="36C03E43" w14:textId="2FCB9880" w:rsidR="00261ADE" w:rsidRPr="00261ADE" w:rsidRDefault="00261ADE" w:rsidP="00261ADE">
      <w:pPr>
        <w:numPr>
          <w:ilvl w:val="0"/>
          <w:numId w:val="1"/>
        </w:numPr>
        <w:rPr>
          <w:color w:val="548DD4" w:themeColor="text2" w:themeTint="99"/>
        </w:rPr>
      </w:pPr>
      <w:r w:rsidRPr="00261ADE">
        <w:t>Mike Wilson, Militia Commander: Numerous allegations have been publicly made against Mike but the most heinous and dangerous is that he is encouraging the Assembly to “Stockpile firearms” and implying that he and the assembly are putting members at risk to be identified as “terrorists</w:t>
      </w:r>
      <w:r w:rsidRPr="00261ADE">
        <w:rPr>
          <w:color w:val="548DD4" w:themeColor="text2" w:themeTint="99"/>
        </w:rPr>
        <w:t>”. </w:t>
      </w:r>
      <w:r w:rsidRPr="00261ADE">
        <w:rPr>
          <w:b/>
          <w:bCs/>
          <w:color w:val="548DD4" w:themeColor="text2" w:themeTint="99"/>
        </w:rPr>
        <w:t xml:space="preserve"> As the Supreme Court affirmed last week, we can own, carry, buy, sell, and do pretty much whatever we please with guns--- they are not considered "firearms" subject to Federal Regulation.  "Firearms" as in "right to keep and bear firearms" refers to artillery, cannons, mortars, howitzers --- okay?  It is not only okay for us to have rifles and pistols, </w:t>
      </w:r>
      <w:proofErr w:type="gramStart"/>
      <w:r w:rsidRPr="00261ADE">
        <w:rPr>
          <w:b/>
          <w:bCs/>
          <w:color w:val="548DD4" w:themeColor="text2" w:themeTint="99"/>
        </w:rPr>
        <w:t>we can</w:t>
      </w:r>
      <w:proofErr w:type="gramEnd"/>
      <w:r w:rsidRPr="00261ADE">
        <w:rPr>
          <w:b/>
          <w:bCs/>
          <w:color w:val="548DD4" w:themeColor="text2" w:themeTint="99"/>
        </w:rPr>
        <w:t xml:space="preserve"> have any kind of ordinance the regular military has. </w:t>
      </w:r>
      <w:r w:rsidR="00E152BC">
        <w:rPr>
          <w:b/>
          <w:bCs/>
          <w:color w:val="548DD4" w:themeColor="text2" w:themeTint="99"/>
        </w:rPr>
        <w:t xml:space="preserve"> </w:t>
      </w:r>
      <w:r w:rsidR="00E152BC" w:rsidRPr="00E152BC">
        <w:rPr>
          <w:b/>
          <w:bCs/>
          <w:color w:val="E36C0A" w:themeColor="accent6" w:themeShade="BF"/>
        </w:rPr>
        <w:t>Again</w:t>
      </w:r>
      <w:r w:rsidR="00E152BC">
        <w:rPr>
          <w:b/>
          <w:bCs/>
          <w:color w:val="E36C0A" w:themeColor="accent6" w:themeShade="BF"/>
        </w:rPr>
        <w:t>, same as above.</w:t>
      </w:r>
    </w:p>
    <w:p w14:paraId="0821543B" w14:textId="380DCF71" w:rsidR="00261ADE" w:rsidRPr="00261ADE" w:rsidRDefault="00261ADE" w:rsidP="00261ADE">
      <w:pPr>
        <w:numPr>
          <w:ilvl w:val="0"/>
          <w:numId w:val="1"/>
        </w:numPr>
        <w:rPr>
          <w:color w:val="548DD4" w:themeColor="text2" w:themeTint="99"/>
        </w:rPr>
      </w:pPr>
      <w:r w:rsidRPr="00261ADE">
        <w:t xml:space="preserve">Nevada Assembly Banking Committee: Was accused of stealing money from The Nevada Assembly following a statewide vote approving a donation to Anna.  </w:t>
      </w:r>
      <w:r w:rsidRPr="00261ADE">
        <w:rPr>
          <w:b/>
          <w:bCs/>
          <w:color w:val="548DD4" w:themeColor="text2" w:themeTint="99"/>
        </w:rPr>
        <w:t xml:space="preserve">What was the context?  If a donation is approved and they simply </w:t>
      </w:r>
      <w:proofErr w:type="gramStart"/>
      <w:r w:rsidRPr="00261ADE">
        <w:rPr>
          <w:b/>
          <w:bCs/>
          <w:color w:val="548DD4" w:themeColor="text2" w:themeTint="99"/>
        </w:rPr>
        <w:t>lost</w:t>
      </w:r>
      <w:proofErr w:type="gramEnd"/>
      <w:r w:rsidRPr="00261ADE">
        <w:rPr>
          <w:b/>
          <w:bCs/>
          <w:color w:val="548DD4" w:themeColor="text2" w:themeTint="99"/>
        </w:rPr>
        <w:t xml:space="preserve"> the vote, they have no cause to complain or accuse anyone of stealing. </w:t>
      </w:r>
      <w:r w:rsidR="00E152BC">
        <w:rPr>
          <w:b/>
          <w:bCs/>
          <w:color w:val="548DD4" w:themeColor="text2" w:themeTint="99"/>
        </w:rPr>
        <w:t xml:space="preserve"> </w:t>
      </w:r>
      <w:r w:rsidR="00E152BC" w:rsidRPr="00E152BC">
        <w:rPr>
          <w:b/>
          <w:bCs/>
          <w:color w:val="E36C0A" w:themeColor="accent6" w:themeShade="BF"/>
        </w:rPr>
        <w:t>There was</w:t>
      </w:r>
      <w:r w:rsidR="00E152BC">
        <w:rPr>
          <w:b/>
          <w:bCs/>
          <w:color w:val="E36C0A" w:themeColor="accent6" w:themeShade="BF"/>
        </w:rPr>
        <w:t xml:space="preserve"> never anything like that about giving Anna any money. My response to that was </w:t>
      </w:r>
      <w:r w:rsidR="007934E5">
        <w:rPr>
          <w:b/>
          <w:bCs/>
          <w:color w:val="E36C0A" w:themeColor="accent6" w:themeShade="BF"/>
        </w:rPr>
        <w:t>to give</w:t>
      </w:r>
      <w:r w:rsidR="00E152BC">
        <w:rPr>
          <w:b/>
          <w:bCs/>
          <w:color w:val="E36C0A" w:themeColor="accent6" w:themeShade="BF"/>
        </w:rPr>
        <w:t xml:space="preserve"> it all to her. The commit </w:t>
      </w:r>
      <w:r w:rsidR="007934E5">
        <w:rPr>
          <w:b/>
          <w:bCs/>
          <w:color w:val="E36C0A" w:themeColor="accent6" w:themeShade="BF"/>
        </w:rPr>
        <w:t>I made</w:t>
      </w:r>
      <w:r w:rsidR="00E152BC">
        <w:rPr>
          <w:b/>
          <w:bCs/>
          <w:color w:val="E36C0A" w:themeColor="accent6" w:themeShade="BF"/>
        </w:rPr>
        <w:t xml:space="preserve"> was if Sue does not </w:t>
      </w:r>
      <w:r w:rsidR="007934E5">
        <w:rPr>
          <w:b/>
          <w:bCs/>
          <w:color w:val="E36C0A" w:themeColor="accent6" w:themeShade="BF"/>
        </w:rPr>
        <w:t>give everyone in the assembly a chance to vote on where the money goes then that is fraud and could be considered as stealing from the assembly. To this day I can give you a list of people that never get email for these meetings from Sue. I have been cut off 2 years ago.</w:t>
      </w:r>
    </w:p>
    <w:p w14:paraId="01A8FE48" w14:textId="2EA431E6" w:rsidR="00261ADE" w:rsidRPr="007934E5" w:rsidRDefault="00261ADE" w:rsidP="00261ADE">
      <w:pPr>
        <w:numPr>
          <w:ilvl w:val="0"/>
          <w:numId w:val="1"/>
        </w:numPr>
        <w:rPr>
          <w:color w:val="548DD4" w:themeColor="text2" w:themeTint="99"/>
        </w:rPr>
      </w:pPr>
      <w:r w:rsidRPr="00261ADE">
        <w:t>All Assemblies: Denise made a public accusation on a PKTF call that there are “100 federal agents” serving in positions on the assemblies</w:t>
      </w:r>
      <w:r w:rsidRPr="00261ADE">
        <w:rPr>
          <w:color w:val="548DD4" w:themeColor="text2" w:themeTint="99"/>
        </w:rPr>
        <w:t xml:space="preserve">.  </w:t>
      </w:r>
      <w:r w:rsidRPr="00261ADE">
        <w:rPr>
          <w:b/>
          <w:bCs/>
          <w:color w:val="548DD4" w:themeColor="text2" w:themeTint="99"/>
        </w:rPr>
        <w:t xml:space="preserve">Not that I know of, and as I said, </w:t>
      </w:r>
      <w:proofErr w:type="gramStart"/>
      <w:r w:rsidRPr="00261ADE">
        <w:rPr>
          <w:b/>
          <w:bCs/>
          <w:color w:val="548DD4" w:themeColor="text2" w:themeTint="99"/>
        </w:rPr>
        <w:t>as long as</w:t>
      </w:r>
      <w:proofErr w:type="gramEnd"/>
      <w:r w:rsidRPr="00261ADE">
        <w:rPr>
          <w:b/>
          <w:bCs/>
          <w:color w:val="548DD4" w:themeColor="text2" w:themeTint="99"/>
        </w:rPr>
        <w:t xml:space="preserve"> they are upfront about being Agents, or Federal Employees or State of State Employees, the only thing they can't do is --- they can't serve on the International Business </w:t>
      </w:r>
      <w:proofErr w:type="gramStart"/>
      <w:r w:rsidRPr="00261ADE">
        <w:rPr>
          <w:b/>
          <w:bCs/>
          <w:color w:val="548DD4" w:themeColor="text2" w:themeTint="99"/>
        </w:rPr>
        <w:t>Assembly</w:t>
      </w:r>
      <w:proofErr w:type="gramEnd"/>
      <w:r w:rsidRPr="00261ADE">
        <w:rPr>
          <w:b/>
          <w:bCs/>
          <w:color w:val="548DD4" w:themeColor="text2" w:themeTint="99"/>
        </w:rPr>
        <w:t xml:space="preserve"> and they can't serve as a State Citizen.  </w:t>
      </w:r>
      <w:r w:rsidR="007934E5">
        <w:rPr>
          <w:b/>
          <w:bCs/>
          <w:color w:val="E36C0A" w:themeColor="accent6" w:themeShade="BF"/>
        </w:rPr>
        <w:t>Again, I had nothing to do with this but get blamed for it.</w:t>
      </w:r>
    </w:p>
    <w:p w14:paraId="0C422722" w14:textId="77777777" w:rsidR="007934E5" w:rsidRDefault="007934E5" w:rsidP="007934E5">
      <w:pPr>
        <w:ind w:left="360"/>
      </w:pPr>
    </w:p>
    <w:p w14:paraId="254A2BA3" w14:textId="67552051" w:rsidR="007934E5" w:rsidRDefault="007934E5" w:rsidP="007934E5">
      <w:pPr>
        <w:ind w:left="360"/>
      </w:pPr>
      <w:r>
        <w:t xml:space="preserve">Anna, I will do as you ask and let the people tell you what they think of the whole problem and they can answer the question for you. I will send out this information to them and let them respond if they want. I can tell you the Assembly </w:t>
      </w:r>
      <w:proofErr w:type="gramStart"/>
      <w:r>
        <w:t>member</w:t>
      </w:r>
      <w:proofErr w:type="gramEnd"/>
      <w:r>
        <w:t xml:space="preserve"> trying to do the work are fed up with all the attacks on the people in the assembly, but again I will let them tell you for them </w:t>
      </w:r>
      <w:proofErr w:type="gramStart"/>
      <w:r>
        <w:t>self’s</w:t>
      </w:r>
      <w:proofErr w:type="gramEnd"/>
      <w:r>
        <w:t>.</w:t>
      </w:r>
    </w:p>
    <w:p w14:paraId="4EB56331" w14:textId="73B061DD" w:rsidR="007934E5" w:rsidRPr="00261ADE" w:rsidRDefault="007934E5" w:rsidP="007934E5">
      <w:pPr>
        <w:ind w:left="360"/>
        <w:rPr>
          <w:color w:val="548DD4" w:themeColor="text2" w:themeTint="99"/>
        </w:rPr>
      </w:pPr>
      <w:r>
        <w:t>Thanks for all you do and taking the time to address what is going on in Nevada.</w:t>
      </w:r>
    </w:p>
    <w:p w14:paraId="4B2FAF07" w14:textId="77777777" w:rsidR="00261ADE" w:rsidRPr="00261ADE" w:rsidRDefault="00261ADE" w:rsidP="00261ADE"/>
    <w:p w14:paraId="4D1BABF1" w14:textId="77777777" w:rsidR="00261ADE" w:rsidRDefault="00261ADE"/>
    <w:sectPr w:rsidR="00261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2883"/>
    <w:multiLevelType w:val="multilevel"/>
    <w:tmpl w:val="A634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88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DE"/>
    <w:rsid w:val="00200A29"/>
    <w:rsid w:val="00207AC7"/>
    <w:rsid w:val="00261ADE"/>
    <w:rsid w:val="00262C86"/>
    <w:rsid w:val="00310871"/>
    <w:rsid w:val="00472FD3"/>
    <w:rsid w:val="007934E5"/>
    <w:rsid w:val="008C7D3B"/>
    <w:rsid w:val="00E1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14E1"/>
  <w15:chartTrackingRefBased/>
  <w15:docId w15:val="{89B9EF3C-0170-4A94-9B2A-0131615E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A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1A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1A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1A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1A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1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A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1A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1A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1A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1A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1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ADE"/>
    <w:rPr>
      <w:rFonts w:eastAsiaTheme="majorEastAsia" w:cstheme="majorBidi"/>
      <w:color w:val="272727" w:themeColor="text1" w:themeTint="D8"/>
    </w:rPr>
  </w:style>
  <w:style w:type="paragraph" w:styleId="Title">
    <w:name w:val="Title"/>
    <w:basedOn w:val="Normal"/>
    <w:next w:val="Normal"/>
    <w:link w:val="TitleChar"/>
    <w:uiPriority w:val="10"/>
    <w:qFormat/>
    <w:rsid w:val="0026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A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A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ADE"/>
    <w:rPr>
      <w:i/>
      <w:iCs/>
      <w:color w:val="404040" w:themeColor="text1" w:themeTint="BF"/>
    </w:rPr>
  </w:style>
  <w:style w:type="paragraph" w:styleId="ListParagraph">
    <w:name w:val="List Paragraph"/>
    <w:basedOn w:val="Normal"/>
    <w:uiPriority w:val="34"/>
    <w:qFormat/>
    <w:rsid w:val="00261ADE"/>
    <w:pPr>
      <w:ind w:left="720"/>
      <w:contextualSpacing/>
    </w:pPr>
  </w:style>
  <w:style w:type="character" w:styleId="IntenseEmphasis">
    <w:name w:val="Intense Emphasis"/>
    <w:basedOn w:val="DefaultParagraphFont"/>
    <w:uiPriority w:val="21"/>
    <w:qFormat/>
    <w:rsid w:val="00261ADE"/>
    <w:rPr>
      <w:i/>
      <w:iCs/>
      <w:color w:val="365F91" w:themeColor="accent1" w:themeShade="BF"/>
    </w:rPr>
  </w:style>
  <w:style w:type="paragraph" w:styleId="IntenseQuote">
    <w:name w:val="Intense Quote"/>
    <w:basedOn w:val="Normal"/>
    <w:next w:val="Normal"/>
    <w:link w:val="IntenseQuoteChar"/>
    <w:uiPriority w:val="30"/>
    <w:qFormat/>
    <w:rsid w:val="00261A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1ADE"/>
    <w:rPr>
      <w:i/>
      <w:iCs/>
      <w:color w:val="365F91" w:themeColor="accent1" w:themeShade="BF"/>
    </w:rPr>
  </w:style>
  <w:style w:type="character" w:styleId="IntenseReference">
    <w:name w:val="Intense Reference"/>
    <w:basedOn w:val="DefaultParagraphFont"/>
    <w:uiPriority w:val="32"/>
    <w:qFormat/>
    <w:rsid w:val="00261ADE"/>
    <w:rPr>
      <w:b/>
      <w:bCs/>
      <w:smallCaps/>
      <w:color w:val="365F91" w:themeColor="accent1" w:themeShade="BF"/>
      <w:spacing w:val="5"/>
    </w:rPr>
  </w:style>
  <w:style w:type="character" w:styleId="Hyperlink">
    <w:name w:val="Hyperlink"/>
    <w:basedOn w:val="DefaultParagraphFont"/>
    <w:uiPriority w:val="99"/>
    <w:unhideWhenUsed/>
    <w:rsid w:val="00261ADE"/>
    <w:rPr>
      <w:color w:val="0000FF" w:themeColor="hyperlink"/>
      <w:u w:val="single"/>
    </w:rPr>
  </w:style>
  <w:style w:type="character" w:styleId="UnresolvedMention">
    <w:name w:val="Unresolved Mention"/>
    <w:basedOn w:val="DefaultParagraphFont"/>
    <w:uiPriority w:val="99"/>
    <w:semiHidden/>
    <w:unhideWhenUsed/>
    <w:rsid w:val="00261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torjshare.io/s/jxxdb5wgn6j5jpls6e26gp5ibpgq/coordinators/meetings%2FVetting%20Feb%202025%2FFacts%20and%20Witnesses/DreamHost%20Webmail%20__%20Run%20away%20tra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2026-01-10T18:13:00Z</dcterms:created>
  <dcterms:modified xsi:type="dcterms:W3CDTF">2026-01-10T19:17:00Z</dcterms:modified>
</cp:coreProperties>
</file>